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97" w:rsidRDefault="00995129" w:rsidP="00A16A4B">
      <w:pPr>
        <w:pStyle w:val="a4"/>
        <w:spacing w:before="78"/>
      </w:pPr>
      <w:r>
        <w:t>Аннотация</w:t>
      </w:r>
      <w:r w:rsidR="003410F2">
        <w:rPr>
          <w:spacing w:val="-2"/>
        </w:rPr>
        <w:t xml:space="preserve"> </w:t>
      </w:r>
      <w:r w:rsidR="003410F2">
        <w:t>к</w:t>
      </w:r>
      <w:r w:rsidR="003410F2">
        <w:rPr>
          <w:spacing w:val="-3"/>
        </w:rPr>
        <w:t xml:space="preserve"> </w:t>
      </w:r>
      <w:r w:rsidR="003410F2">
        <w:t>рабочим</w:t>
      </w:r>
      <w:r w:rsidR="003410F2">
        <w:rPr>
          <w:spacing w:val="-8"/>
        </w:rPr>
        <w:t xml:space="preserve"> </w:t>
      </w:r>
      <w:r w:rsidR="003410F2">
        <w:t>программам</w:t>
      </w:r>
      <w:r w:rsidR="003410F2">
        <w:rPr>
          <w:spacing w:val="-3"/>
        </w:rPr>
        <w:t xml:space="preserve"> </w:t>
      </w:r>
      <w:r w:rsidR="003410F2">
        <w:t>по</w:t>
      </w:r>
      <w:r w:rsidR="003410F2">
        <w:rPr>
          <w:spacing w:val="-3"/>
        </w:rPr>
        <w:t xml:space="preserve"> </w:t>
      </w:r>
      <w:r>
        <w:t xml:space="preserve">предмету «Математика» </w:t>
      </w:r>
      <w:r w:rsidR="003410F2">
        <w:t>учебного</w:t>
      </w:r>
      <w:r w:rsidR="003410F2">
        <w:rPr>
          <w:spacing w:val="-2"/>
        </w:rPr>
        <w:t xml:space="preserve"> </w:t>
      </w:r>
      <w:r w:rsidR="003410F2">
        <w:t>плана</w:t>
      </w:r>
    </w:p>
    <w:p w:rsidR="00A16A4B" w:rsidRDefault="003410F2" w:rsidP="00A16A4B">
      <w:pPr>
        <w:pStyle w:val="a4"/>
        <w:spacing w:line="266" w:lineRule="auto"/>
        <w:ind w:left="2529"/>
        <w:rPr>
          <w:spacing w:val="-57"/>
        </w:rPr>
      </w:pPr>
      <w:r>
        <w:t>основной образовательной программы основного общего образования (ФГОС ООО, ФОП ООО)</w:t>
      </w:r>
      <w:r>
        <w:rPr>
          <w:spacing w:val="-57"/>
        </w:rPr>
        <w:t xml:space="preserve"> </w:t>
      </w:r>
    </w:p>
    <w:p w:rsidR="00104F97" w:rsidRDefault="003410F2" w:rsidP="00A16A4B">
      <w:pPr>
        <w:pStyle w:val="a4"/>
        <w:spacing w:line="266" w:lineRule="auto"/>
        <w:ind w:left="2529"/>
      </w:pP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104F97" w:rsidRDefault="00104F97" w:rsidP="00A16A4B">
      <w:pPr>
        <w:pStyle w:val="a3"/>
        <w:spacing w:before="9"/>
        <w:ind w:left="0" w:firstLine="0"/>
        <w:jc w:val="center"/>
        <w:rPr>
          <w:b/>
          <w:sz w:val="20"/>
        </w:rPr>
      </w:pPr>
    </w:p>
    <w:p w:rsidR="00104F97" w:rsidRDefault="003410F2" w:rsidP="002D3FB1">
      <w:pPr>
        <w:pStyle w:val="a3"/>
        <w:spacing w:line="232" w:lineRule="auto"/>
        <w:jc w:val="both"/>
      </w:pPr>
      <w:r>
        <w:t>Рабочие</w:t>
      </w:r>
      <w:r>
        <w:rPr>
          <w:spacing w:val="8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составлены</w:t>
      </w:r>
      <w:r>
        <w:rPr>
          <w:spacing w:val="1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ФГОС</w:t>
      </w:r>
      <w:r>
        <w:rPr>
          <w:spacing w:val="17"/>
        </w:rPr>
        <w:t xml:space="preserve"> </w:t>
      </w:r>
      <w:r w:rsidR="002D3FB1">
        <w:rPr>
          <w:spacing w:val="17"/>
        </w:rPr>
        <w:t xml:space="preserve">  </w:t>
      </w:r>
      <w:r>
        <w:t>ООО,</w:t>
      </w:r>
      <w:r>
        <w:rPr>
          <w:spacing w:val="12"/>
        </w:rPr>
        <w:t xml:space="preserve"> </w:t>
      </w:r>
      <w:r>
        <w:t>ФОП</w:t>
      </w:r>
      <w:r>
        <w:rPr>
          <w:spacing w:val="14"/>
        </w:rPr>
        <w:t xml:space="preserve"> </w:t>
      </w:r>
      <w:r>
        <w:t>ООО,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104F97" w:rsidRDefault="003410F2" w:rsidP="002D3FB1">
      <w:pPr>
        <w:pStyle w:val="a3"/>
        <w:spacing w:line="242" w:lineRule="auto"/>
        <w:jc w:val="both"/>
      </w:pPr>
      <w:r>
        <w:t>Рабочие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ООО,</w:t>
      </w:r>
      <w:r>
        <w:rPr>
          <w:spacing w:val="-8"/>
        </w:rPr>
        <w:t xml:space="preserve"> </w:t>
      </w:r>
      <w:r>
        <w:t>определяющей:</w:t>
      </w:r>
      <w:r>
        <w:rPr>
          <w:spacing w:val="-10"/>
        </w:rPr>
        <w:t xml:space="preserve"> </w:t>
      </w:r>
      <w:r>
        <w:t>содержание;</w:t>
      </w:r>
      <w:r>
        <w:rPr>
          <w:spacing w:val="-9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 w:rsidR="002D3FB1">
        <w:rPr>
          <w:spacing w:val="-5"/>
        </w:rPr>
        <w:t xml:space="preserve">  </w:t>
      </w:r>
      <w:r>
        <w:t>результаты;</w:t>
      </w:r>
      <w:r>
        <w:rPr>
          <w:spacing w:val="-9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 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ЭОР.</w:t>
      </w:r>
    </w:p>
    <w:p w:rsidR="005B2E1D" w:rsidRDefault="003410F2" w:rsidP="002D3FB1">
      <w:pPr>
        <w:pStyle w:val="a3"/>
        <w:spacing w:line="237" w:lineRule="auto"/>
        <w:jc w:val="both"/>
      </w:pPr>
      <w:r>
        <w:t>При</w:t>
      </w:r>
      <w:r>
        <w:rPr>
          <w:spacing w:val="13"/>
        </w:rPr>
        <w:t xml:space="preserve"> </w:t>
      </w:r>
      <w:r>
        <w:t>составлении</w:t>
      </w:r>
      <w:r>
        <w:rPr>
          <w:spacing w:val="10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использовались</w:t>
      </w:r>
      <w:r>
        <w:rPr>
          <w:spacing w:val="15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сайта</w:t>
      </w:r>
      <w:r>
        <w:rPr>
          <w:spacing w:val="8"/>
        </w:rPr>
        <w:t xml:space="preserve"> </w:t>
      </w:r>
      <w:r>
        <w:t>Единое</w:t>
      </w:r>
      <w:r>
        <w:rPr>
          <w:spacing w:val="8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hyperlink r:id="rId5">
        <w:r>
          <w:rPr>
            <w:color w:val="0066CC"/>
            <w:u w:val="single" w:color="0066CC"/>
          </w:rPr>
          <w:t>https://edsoo.ru/</w:t>
        </w:r>
      </w:hyperlink>
      <w:r>
        <w:t>,</w:t>
      </w:r>
      <w:r>
        <w:rPr>
          <w:spacing w:val="6"/>
        </w:rPr>
        <w:t xml:space="preserve"> </w:t>
      </w:r>
      <w:r>
        <w:t>Конструктор</w:t>
      </w:r>
      <w:r>
        <w:rPr>
          <w:spacing w:val="-57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программ</w:t>
      </w:r>
      <w:hyperlink r:id="rId6">
        <w:r>
          <w:rPr>
            <w:color w:val="0066CC"/>
            <w:spacing w:val="2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https://edsoo.ru/constructor/.</w:t>
        </w:r>
      </w:hyperlink>
    </w:p>
    <w:p w:rsidR="005B2E1D" w:rsidRDefault="005B2E1D" w:rsidP="002D3FB1">
      <w:pPr>
        <w:pStyle w:val="TableParagraph"/>
        <w:spacing w:line="276" w:lineRule="auto"/>
        <w:ind w:left="412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5-9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0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государственного</w:t>
      </w:r>
      <w:r w:rsidR="002D3FB1">
        <w:rPr>
          <w:sz w:val="24"/>
        </w:rPr>
        <w:t xml:space="preserve"> </w:t>
      </w:r>
      <w:r>
        <w:rPr>
          <w:sz w:val="24"/>
        </w:rPr>
        <w:t>образовательного стандарта основного общего образования с учётом и современных мировых требований, предъявляемых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 личностного и познавательного развития обучающихся.</w:t>
      </w:r>
      <w:proofErr w:type="gramEnd"/>
      <w:r>
        <w:rPr>
          <w:sz w:val="24"/>
        </w:rPr>
        <w:t xml:space="preserve"> В рабочей программе учтены идеи и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B2E1D" w:rsidRDefault="002D3FB1" w:rsidP="002D3FB1">
      <w:pPr>
        <w:pStyle w:val="TableParagraph"/>
        <w:spacing w:line="276" w:lineRule="auto"/>
        <w:ind w:right="94" w:firstLine="302"/>
        <w:rPr>
          <w:sz w:val="24"/>
        </w:rPr>
      </w:pPr>
      <w:r>
        <w:rPr>
          <w:sz w:val="24"/>
        </w:rPr>
        <w:t xml:space="preserve">        </w:t>
      </w:r>
      <w:r w:rsidR="005B2E1D">
        <w:rPr>
          <w:sz w:val="24"/>
        </w:rPr>
        <w:t>Основные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линии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содержания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курса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математики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в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5-9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классах: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«Числа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и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вычисления»,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«Алгебра»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(«Алгебраические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выражения», «Уравнения и неравенства»), «Функции», «Геометрия» («Геометрические фигуры и их свойства», «Измерение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геометрических</w:t>
      </w:r>
      <w:r w:rsidR="005B2E1D">
        <w:rPr>
          <w:spacing w:val="-4"/>
          <w:sz w:val="24"/>
        </w:rPr>
        <w:t xml:space="preserve"> </w:t>
      </w:r>
      <w:r w:rsidR="005B2E1D">
        <w:rPr>
          <w:sz w:val="24"/>
        </w:rPr>
        <w:t>величин»).</w:t>
      </w:r>
    </w:p>
    <w:p w:rsidR="005B2E1D" w:rsidRDefault="002D3FB1" w:rsidP="002D3FB1">
      <w:pPr>
        <w:pStyle w:val="TableParagraph"/>
        <w:spacing w:line="276" w:lineRule="auto"/>
        <w:ind w:right="88" w:firstLine="302"/>
        <w:rPr>
          <w:sz w:val="24"/>
        </w:rPr>
      </w:pPr>
      <w:r>
        <w:rPr>
          <w:sz w:val="24"/>
        </w:rPr>
        <w:t xml:space="preserve">     </w:t>
      </w:r>
      <w:r w:rsidR="005B2E1D">
        <w:rPr>
          <w:sz w:val="24"/>
        </w:rPr>
        <w:t xml:space="preserve">В соответствии с Федеральным государственным образовательным стандартом основного общего образования математика </w:t>
      </w:r>
      <w:r w:rsidR="005B2E1D">
        <w:rPr>
          <w:spacing w:val="-57"/>
          <w:sz w:val="24"/>
        </w:rPr>
        <w:t xml:space="preserve"> </w:t>
      </w:r>
      <w:r w:rsidR="005B2E1D">
        <w:rPr>
          <w:sz w:val="24"/>
        </w:rPr>
        <w:t xml:space="preserve">является обязательным предметом на данном уровне образования. </w:t>
      </w:r>
      <w:proofErr w:type="gramStart"/>
      <w:r w:rsidR="005B2E1D">
        <w:rPr>
          <w:sz w:val="24"/>
        </w:rPr>
        <w:t>В 5-9 классах учебный предмет «Математика» изучается в</w:t>
      </w:r>
      <w:r w:rsidR="005B2E1D">
        <w:rPr>
          <w:spacing w:val="1"/>
          <w:sz w:val="24"/>
        </w:rPr>
        <w:t xml:space="preserve"> </w:t>
      </w:r>
      <w:r w:rsidR="005B2E1D">
        <w:rPr>
          <w:sz w:val="24"/>
        </w:rPr>
        <w:t>рамках</w:t>
      </w:r>
      <w:r w:rsidR="005B2E1D">
        <w:rPr>
          <w:spacing w:val="9"/>
          <w:sz w:val="24"/>
        </w:rPr>
        <w:t xml:space="preserve"> </w:t>
      </w:r>
      <w:r w:rsidR="005B2E1D">
        <w:rPr>
          <w:sz w:val="24"/>
        </w:rPr>
        <w:t>следующих</w:t>
      </w:r>
      <w:r w:rsidR="005B2E1D">
        <w:rPr>
          <w:spacing w:val="14"/>
          <w:sz w:val="24"/>
        </w:rPr>
        <w:t xml:space="preserve"> </w:t>
      </w:r>
      <w:r w:rsidR="005B2E1D">
        <w:rPr>
          <w:sz w:val="24"/>
        </w:rPr>
        <w:t>учебных</w:t>
      </w:r>
      <w:r w:rsidR="005B2E1D">
        <w:rPr>
          <w:spacing w:val="10"/>
          <w:sz w:val="24"/>
        </w:rPr>
        <w:t xml:space="preserve"> </w:t>
      </w:r>
      <w:r w:rsidR="005B2E1D">
        <w:rPr>
          <w:sz w:val="24"/>
        </w:rPr>
        <w:t>курсов:</w:t>
      </w:r>
      <w:r w:rsidR="005B2E1D">
        <w:rPr>
          <w:spacing w:val="10"/>
          <w:sz w:val="24"/>
        </w:rPr>
        <w:t xml:space="preserve"> </w:t>
      </w:r>
      <w:r w:rsidR="005B2E1D">
        <w:rPr>
          <w:sz w:val="24"/>
        </w:rPr>
        <w:t>в</w:t>
      </w:r>
      <w:r w:rsidR="005B2E1D">
        <w:rPr>
          <w:spacing w:val="10"/>
          <w:sz w:val="24"/>
        </w:rPr>
        <w:t xml:space="preserve"> </w:t>
      </w:r>
      <w:r w:rsidR="005B2E1D">
        <w:rPr>
          <w:sz w:val="24"/>
        </w:rPr>
        <w:t>5-6</w:t>
      </w:r>
      <w:r w:rsidR="005B2E1D">
        <w:rPr>
          <w:spacing w:val="9"/>
          <w:sz w:val="24"/>
        </w:rPr>
        <w:t xml:space="preserve"> </w:t>
      </w:r>
      <w:r w:rsidR="005B2E1D">
        <w:rPr>
          <w:sz w:val="24"/>
        </w:rPr>
        <w:t>классах</w:t>
      </w:r>
      <w:r w:rsidR="005B2E1D">
        <w:rPr>
          <w:spacing w:val="10"/>
          <w:sz w:val="24"/>
        </w:rPr>
        <w:t xml:space="preserve"> </w:t>
      </w:r>
      <w:r w:rsidR="005B2E1D">
        <w:rPr>
          <w:sz w:val="24"/>
        </w:rPr>
        <w:t>—</w:t>
      </w:r>
      <w:r w:rsidR="005B2E1D">
        <w:rPr>
          <w:spacing w:val="13"/>
          <w:sz w:val="24"/>
        </w:rPr>
        <w:t xml:space="preserve"> </w:t>
      </w:r>
      <w:r w:rsidR="005B2E1D">
        <w:rPr>
          <w:sz w:val="24"/>
        </w:rPr>
        <w:t>курса</w:t>
      </w:r>
      <w:r w:rsidR="005B2E1D">
        <w:rPr>
          <w:spacing w:val="18"/>
          <w:sz w:val="24"/>
        </w:rPr>
        <w:t xml:space="preserve"> </w:t>
      </w:r>
      <w:r w:rsidR="005B2E1D">
        <w:rPr>
          <w:sz w:val="24"/>
        </w:rPr>
        <w:t>«Математика»,</w:t>
      </w:r>
      <w:r w:rsidR="005B2E1D">
        <w:rPr>
          <w:spacing w:val="17"/>
          <w:sz w:val="24"/>
        </w:rPr>
        <w:t xml:space="preserve"> </w:t>
      </w:r>
      <w:r w:rsidR="005B2E1D">
        <w:rPr>
          <w:sz w:val="24"/>
        </w:rPr>
        <w:t>в</w:t>
      </w:r>
      <w:r w:rsidR="005B2E1D">
        <w:rPr>
          <w:spacing w:val="10"/>
          <w:sz w:val="24"/>
        </w:rPr>
        <w:t xml:space="preserve"> </w:t>
      </w:r>
      <w:r w:rsidR="005B2E1D">
        <w:rPr>
          <w:sz w:val="24"/>
        </w:rPr>
        <w:t>7-9</w:t>
      </w:r>
      <w:r w:rsidR="005B2E1D">
        <w:rPr>
          <w:spacing w:val="13"/>
          <w:sz w:val="24"/>
        </w:rPr>
        <w:t xml:space="preserve"> </w:t>
      </w:r>
      <w:r w:rsidR="005B2E1D">
        <w:rPr>
          <w:sz w:val="24"/>
        </w:rPr>
        <w:t>классах</w:t>
      </w:r>
      <w:r w:rsidR="005B2E1D">
        <w:rPr>
          <w:spacing w:val="9"/>
          <w:sz w:val="24"/>
        </w:rPr>
        <w:t xml:space="preserve"> </w:t>
      </w:r>
      <w:r w:rsidR="005B2E1D">
        <w:rPr>
          <w:sz w:val="24"/>
        </w:rPr>
        <w:t>—</w:t>
      </w:r>
      <w:r w:rsidR="005B2E1D">
        <w:rPr>
          <w:spacing w:val="13"/>
          <w:sz w:val="24"/>
        </w:rPr>
        <w:t xml:space="preserve"> </w:t>
      </w:r>
      <w:r w:rsidR="005B2E1D">
        <w:rPr>
          <w:sz w:val="24"/>
        </w:rPr>
        <w:t>курсов</w:t>
      </w:r>
      <w:r w:rsidR="005B2E1D">
        <w:rPr>
          <w:spacing w:val="16"/>
          <w:sz w:val="24"/>
        </w:rPr>
        <w:t xml:space="preserve"> </w:t>
      </w:r>
      <w:r w:rsidR="005B2E1D">
        <w:rPr>
          <w:sz w:val="24"/>
        </w:rPr>
        <w:t>«Алгебра»,</w:t>
      </w:r>
      <w:r w:rsidR="005B2E1D">
        <w:rPr>
          <w:spacing w:val="-6"/>
          <w:sz w:val="24"/>
        </w:rPr>
        <w:t xml:space="preserve"> </w:t>
      </w:r>
      <w:r w:rsidR="005B2E1D">
        <w:rPr>
          <w:sz w:val="24"/>
        </w:rPr>
        <w:t>«Геометрия».</w:t>
      </w:r>
      <w:proofErr w:type="gramEnd"/>
    </w:p>
    <w:p w:rsidR="005B2E1D" w:rsidRDefault="005B2E1D" w:rsidP="002D3FB1">
      <w:pPr>
        <w:pStyle w:val="a3"/>
        <w:spacing w:line="237" w:lineRule="auto"/>
        <w:jc w:val="both"/>
      </w:pPr>
      <w:r>
        <w:t>На</w:t>
      </w:r>
      <w:r>
        <w:rPr>
          <w:spacing w:val="-7"/>
        </w:rPr>
        <w:t xml:space="preserve"> </w:t>
      </w:r>
      <w:r>
        <w:t>изучение 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неделю,</w:t>
      </w:r>
      <w:r>
        <w:rPr>
          <w:spacing w:val="52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850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часа.</w:t>
      </w:r>
    </w:p>
    <w:p w:rsidR="005B2E1D" w:rsidRDefault="005B2E1D" w:rsidP="002D3FB1">
      <w:pPr>
        <w:pStyle w:val="a3"/>
        <w:spacing w:line="237" w:lineRule="auto"/>
        <w:jc w:val="both"/>
      </w:pPr>
    </w:p>
    <w:sectPr w:rsidR="005B2E1D" w:rsidSect="00A16A4B">
      <w:pgSz w:w="11910" w:h="16840"/>
      <w:pgMar w:top="60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2AC"/>
    <w:multiLevelType w:val="hybridMultilevel"/>
    <w:tmpl w:val="6792BD18"/>
    <w:lvl w:ilvl="0" w:tplc="EB56F7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FAD00E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5C50CB8A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125CD322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4" w:tplc="6A68933C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D69003F2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6" w:tplc="9386F46C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  <w:lvl w:ilvl="7" w:tplc="6E8A0546">
      <w:numFmt w:val="bullet"/>
      <w:lvlText w:val="•"/>
      <w:lvlJc w:val="left"/>
      <w:pPr>
        <w:ind w:left="9474" w:hanging="360"/>
      </w:pPr>
      <w:rPr>
        <w:rFonts w:hint="default"/>
        <w:lang w:val="ru-RU" w:eastAsia="en-US" w:bidi="ar-SA"/>
      </w:rPr>
    </w:lvl>
    <w:lvl w:ilvl="8" w:tplc="BC4A0092">
      <w:numFmt w:val="bullet"/>
      <w:lvlText w:val="•"/>
      <w:lvlJc w:val="left"/>
      <w:pPr>
        <w:ind w:left="10708" w:hanging="360"/>
      </w:pPr>
      <w:rPr>
        <w:rFonts w:hint="default"/>
        <w:lang w:val="ru-RU" w:eastAsia="en-US" w:bidi="ar-SA"/>
      </w:rPr>
    </w:lvl>
  </w:abstractNum>
  <w:abstractNum w:abstractNumId="1">
    <w:nsid w:val="311F3ED8"/>
    <w:multiLevelType w:val="hybridMultilevel"/>
    <w:tmpl w:val="436CED0E"/>
    <w:lvl w:ilvl="0" w:tplc="BEDC927A">
      <w:start w:val="6"/>
      <w:numFmt w:val="decimal"/>
      <w:lvlText w:val="%1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C0732">
      <w:numFmt w:val="bullet"/>
      <w:lvlText w:val="•"/>
      <w:lvlJc w:val="left"/>
      <w:pPr>
        <w:ind w:left="1569" w:hanging="178"/>
      </w:pPr>
      <w:rPr>
        <w:rFonts w:hint="default"/>
        <w:lang w:val="ru-RU" w:eastAsia="en-US" w:bidi="ar-SA"/>
      </w:rPr>
    </w:lvl>
    <w:lvl w:ilvl="2" w:tplc="673E2CC2">
      <w:numFmt w:val="bullet"/>
      <w:lvlText w:val="•"/>
      <w:lvlJc w:val="left"/>
      <w:pPr>
        <w:ind w:left="2859" w:hanging="178"/>
      </w:pPr>
      <w:rPr>
        <w:rFonts w:hint="default"/>
        <w:lang w:val="ru-RU" w:eastAsia="en-US" w:bidi="ar-SA"/>
      </w:rPr>
    </w:lvl>
    <w:lvl w:ilvl="3" w:tplc="8FBA3C68">
      <w:numFmt w:val="bullet"/>
      <w:lvlText w:val="•"/>
      <w:lvlJc w:val="left"/>
      <w:pPr>
        <w:ind w:left="4148" w:hanging="178"/>
      </w:pPr>
      <w:rPr>
        <w:rFonts w:hint="default"/>
        <w:lang w:val="ru-RU" w:eastAsia="en-US" w:bidi="ar-SA"/>
      </w:rPr>
    </w:lvl>
    <w:lvl w:ilvl="4" w:tplc="C5EA3134">
      <w:numFmt w:val="bullet"/>
      <w:lvlText w:val="•"/>
      <w:lvlJc w:val="left"/>
      <w:pPr>
        <w:ind w:left="5438" w:hanging="178"/>
      </w:pPr>
      <w:rPr>
        <w:rFonts w:hint="default"/>
        <w:lang w:val="ru-RU" w:eastAsia="en-US" w:bidi="ar-SA"/>
      </w:rPr>
    </w:lvl>
    <w:lvl w:ilvl="5" w:tplc="E48ED660">
      <w:numFmt w:val="bullet"/>
      <w:lvlText w:val="•"/>
      <w:lvlJc w:val="left"/>
      <w:pPr>
        <w:ind w:left="6727" w:hanging="178"/>
      </w:pPr>
      <w:rPr>
        <w:rFonts w:hint="default"/>
        <w:lang w:val="ru-RU" w:eastAsia="en-US" w:bidi="ar-SA"/>
      </w:rPr>
    </w:lvl>
    <w:lvl w:ilvl="6" w:tplc="A01E37DA">
      <w:numFmt w:val="bullet"/>
      <w:lvlText w:val="•"/>
      <w:lvlJc w:val="left"/>
      <w:pPr>
        <w:ind w:left="8017" w:hanging="178"/>
      </w:pPr>
      <w:rPr>
        <w:rFonts w:hint="default"/>
        <w:lang w:val="ru-RU" w:eastAsia="en-US" w:bidi="ar-SA"/>
      </w:rPr>
    </w:lvl>
    <w:lvl w:ilvl="7" w:tplc="32508FBA">
      <w:numFmt w:val="bullet"/>
      <w:lvlText w:val="•"/>
      <w:lvlJc w:val="left"/>
      <w:pPr>
        <w:ind w:left="9306" w:hanging="178"/>
      </w:pPr>
      <w:rPr>
        <w:rFonts w:hint="default"/>
        <w:lang w:val="ru-RU" w:eastAsia="en-US" w:bidi="ar-SA"/>
      </w:rPr>
    </w:lvl>
    <w:lvl w:ilvl="8" w:tplc="4D18227E">
      <w:numFmt w:val="bullet"/>
      <w:lvlText w:val="•"/>
      <w:lvlJc w:val="left"/>
      <w:pPr>
        <w:ind w:left="10596" w:hanging="178"/>
      </w:pPr>
      <w:rPr>
        <w:rFonts w:hint="default"/>
        <w:lang w:val="ru-RU" w:eastAsia="en-US" w:bidi="ar-SA"/>
      </w:rPr>
    </w:lvl>
  </w:abstractNum>
  <w:abstractNum w:abstractNumId="2">
    <w:nsid w:val="54D113DC"/>
    <w:multiLevelType w:val="hybridMultilevel"/>
    <w:tmpl w:val="AE1600F8"/>
    <w:lvl w:ilvl="0" w:tplc="7F206E3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6909FCE"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2" w:tplc="10143A48">
      <w:numFmt w:val="bullet"/>
      <w:lvlText w:val="•"/>
      <w:lvlJc w:val="left"/>
      <w:pPr>
        <w:ind w:left="2731" w:hanging="164"/>
      </w:pPr>
      <w:rPr>
        <w:rFonts w:hint="default"/>
        <w:lang w:val="ru-RU" w:eastAsia="en-US" w:bidi="ar-SA"/>
      </w:rPr>
    </w:lvl>
    <w:lvl w:ilvl="3" w:tplc="58D8D806">
      <w:numFmt w:val="bullet"/>
      <w:lvlText w:val="•"/>
      <w:lvlJc w:val="left"/>
      <w:pPr>
        <w:ind w:left="4036" w:hanging="164"/>
      </w:pPr>
      <w:rPr>
        <w:rFonts w:hint="default"/>
        <w:lang w:val="ru-RU" w:eastAsia="en-US" w:bidi="ar-SA"/>
      </w:rPr>
    </w:lvl>
    <w:lvl w:ilvl="4" w:tplc="1E32D1B2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5" w:tplc="38EE76BA">
      <w:numFmt w:val="bullet"/>
      <w:lvlText w:val="•"/>
      <w:lvlJc w:val="left"/>
      <w:pPr>
        <w:ind w:left="6647" w:hanging="164"/>
      </w:pPr>
      <w:rPr>
        <w:rFonts w:hint="default"/>
        <w:lang w:val="ru-RU" w:eastAsia="en-US" w:bidi="ar-SA"/>
      </w:rPr>
    </w:lvl>
    <w:lvl w:ilvl="6" w:tplc="2AA20298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7" w:tplc="E484194C">
      <w:numFmt w:val="bullet"/>
      <w:lvlText w:val="•"/>
      <w:lvlJc w:val="left"/>
      <w:pPr>
        <w:ind w:left="9258" w:hanging="164"/>
      </w:pPr>
      <w:rPr>
        <w:rFonts w:hint="default"/>
        <w:lang w:val="ru-RU" w:eastAsia="en-US" w:bidi="ar-SA"/>
      </w:rPr>
    </w:lvl>
    <w:lvl w:ilvl="8" w:tplc="E86AE788">
      <w:numFmt w:val="bullet"/>
      <w:lvlText w:val="•"/>
      <w:lvlJc w:val="left"/>
      <w:pPr>
        <w:ind w:left="10564" w:hanging="164"/>
      </w:pPr>
      <w:rPr>
        <w:rFonts w:hint="default"/>
        <w:lang w:val="ru-RU" w:eastAsia="en-US" w:bidi="ar-SA"/>
      </w:rPr>
    </w:lvl>
  </w:abstractNum>
  <w:abstractNum w:abstractNumId="3">
    <w:nsid w:val="760B427F"/>
    <w:multiLevelType w:val="hybridMultilevel"/>
    <w:tmpl w:val="A71E9A42"/>
    <w:lvl w:ilvl="0" w:tplc="3FBED1AE">
      <w:numFmt w:val="bullet"/>
      <w:lvlText w:val=""/>
      <w:lvlJc w:val="left"/>
      <w:pPr>
        <w:ind w:left="110" w:hanging="68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3B60426">
      <w:numFmt w:val="bullet"/>
      <w:lvlText w:val="•"/>
      <w:lvlJc w:val="left"/>
      <w:pPr>
        <w:ind w:left="1425" w:hanging="687"/>
      </w:pPr>
      <w:rPr>
        <w:rFonts w:hint="default"/>
        <w:lang w:val="ru-RU" w:eastAsia="en-US" w:bidi="ar-SA"/>
      </w:rPr>
    </w:lvl>
    <w:lvl w:ilvl="2" w:tplc="900E10AA">
      <w:numFmt w:val="bullet"/>
      <w:lvlText w:val="•"/>
      <w:lvlJc w:val="left"/>
      <w:pPr>
        <w:ind w:left="2731" w:hanging="687"/>
      </w:pPr>
      <w:rPr>
        <w:rFonts w:hint="default"/>
        <w:lang w:val="ru-RU" w:eastAsia="en-US" w:bidi="ar-SA"/>
      </w:rPr>
    </w:lvl>
    <w:lvl w:ilvl="3" w:tplc="BC909378">
      <w:numFmt w:val="bullet"/>
      <w:lvlText w:val="•"/>
      <w:lvlJc w:val="left"/>
      <w:pPr>
        <w:ind w:left="4036" w:hanging="687"/>
      </w:pPr>
      <w:rPr>
        <w:rFonts w:hint="default"/>
        <w:lang w:val="ru-RU" w:eastAsia="en-US" w:bidi="ar-SA"/>
      </w:rPr>
    </w:lvl>
    <w:lvl w:ilvl="4" w:tplc="E0E2D2B4">
      <w:numFmt w:val="bullet"/>
      <w:lvlText w:val="•"/>
      <w:lvlJc w:val="left"/>
      <w:pPr>
        <w:ind w:left="5342" w:hanging="687"/>
      </w:pPr>
      <w:rPr>
        <w:rFonts w:hint="default"/>
        <w:lang w:val="ru-RU" w:eastAsia="en-US" w:bidi="ar-SA"/>
      </w:rPr>
    </w:lvl>
    <w:lvl w:ilvl="5" w:tplc="D2E2A810">
      <w:numFmt w:val="bullet"/>
      <w:lvlText w:val="•"/>
      <w:lvlJc w:val="left"/>
      <w:pPr>
        <w:ind w:left="6647" w:hanging="687"/>
      </w:pPr>
      <w:rPr>
        <w:rFonts w:hint="default"/>
        <w:lang w:val="ru-RU" w:eastAsia="en-US" w:bidi="ar-SA"/>
      </w:rPr>
    </w:lvl>
    <w:lvl w:ilvl="6" w:tplc="1FA677AE">
      <w:numFmt w:val="bullet"/>
      <w:lvlText w:val="•"/>
      <w:lvlJc w:val="left"/>
      <w:pPr>
        <w:ind w:left="7953" w:hanging="687"/>
      </w:pPr>
      <w:rPr>
        <w:rFonts w:hint="default"/>
        <w:lang w:val="ru-RU" w:eastAsia="en-US" w:bidi="ar-SA"/>
      </w:rPr>
    </w:lvl>
    <w:lvl w:ilvl="7" w:tplc="C6E4D5CE">
      <w:numFmt w:val="bullet"/>
      <w:lvlText w:val="•"/>
      <w:lvlJc w:val="left"/>
      <w:pPr>
        <w:ind w:left="9258" w:hanging="687"/>
      </w:pPr>
      <w:rPr>
        <w:rFonts w:hint="default"/>
        <w:lang w:val="ru-RU" w:eastAsia="en-US" w:bidi="ar-SA"/>
      </w:rPr>
    </w:lvl>
    <w:lvl w:ilvl="8" w:tplc="F440FC72">
      <w:numFmt w:val="bullet"/>
      <w:lvlText w:val="•"/>
      <w:lvlJc w:val="left"/>
      <w:pPr>
        <w:ind w:left="10564" w:hanging="6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4F97"/>
    <w:rsid w:val="000D2EB0"/>
    <w:rsid w:val="00104F97"/>
    <w:rsid w:val="001552E4"/>
    <w:rsid w:val="002D3FB1"/>
    <w:rsid w:val="003410F2"/>
    <w:rsid w:val="005B2E1D"/>
    <w:rsid w:val="00995129"/>
    <w:rsid w:val="00A16A4B"/>
    <w:rsid w:val="00B01D88"/>
    <w:rsid w:val="00BA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F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4F97"/>
    <w:pPr>
      <w:ind w:left="321" w:firstLine="556"/>
    </w:pPr>
    <w:rPr>
      <w:sz w:val="24"/>
      <w:szCs w:val="24"/>
    </w:rPr>
  </w:style>
  <w:style w:type="paragraph" w:styleId="a4">
    <w:name w:val="Title"/>
    <w:basedOn w:val="a"/>
    <w:uiPriority w:val="1"/>
    <w:qFormat/>
    <w:rsid w:val="00104F97"/>
    <w:pPr>
      <w:spacing w:before="3"/>
      <w:ind w:left="2528" w:right="25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04F97"/>
  </w:style>
  <w:style w:type="paragraph" w:customStyle="1" w:styleId="TableParagraph">
    <w:name w:val="Table Paragraph"/>
    <w:basedOn w:val="a"/>
    <w:uiPriority w:val="1"/>
    <w:qFormat/>
    <w:rsid w:val="00104F97"/>
    <w:pPr>
      <w:ind w:left="1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cp:lastModifiedBy>Наталья</cp:lastModifiedBy>
  <cp:revision>7</cp:revision>
  <dcterms:created xsi:type="dcterms:W3CDTF">2023-09-27T04:07:00Z</dcterms:created>
  <dcterms:modified xsi:type="dcterms:W3CDTF">2023-10-12T21:12:00Z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